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D72" w14:textId="77777777" w:rsidR="0029499D" w:rsidRPr="00632236" w:rsidRDefault="0029499D" w:rsidP="0029499D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F86FA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>NIWAS HOUSING FINANCE PRIVATE LIMITED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 xml:space="preserve"> </w:t>
      </w:r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(Formerly known as Indostar Home Finance Private Limited, hereinafter referred as NHFPL)</w:t>
      </w:r>
    </w:p>
    <w:p w14:paraId="21A14B67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43D671DB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6" w:history="1">
        <w:r w:rsidRPr="000517DF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connect@niwashfc.com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</w:t>
      </w:r>
      <w:r w:rsidRPr="00E5108F">
        <w:rPr>
          <w:rFonts w:ascii="Bookman Old Style" w:hAnsi="Bookman Old Style" w:cs="Times New Roman"/>
          <w:b/>
          <w:bCs/>
          <w:sz w:val="20"/>
          <w:szCs w:val="20"/>
        </w:rPr>
        <w:t>U65990MH2016PTC271587</w:t>
      </w:r>
    </w:p>
    <w:p w14:paraId="14DAA452" w14:textId="594ED0B9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7F5C17" w:rsidRPr="004A48DB">
        <w:rPr>
          <w:rFonts w:ascii="Bookman Old Style" w:hAnsi="Bookman Old Style" w:cs="Times New Roman"/>
          <w:b/>
          <w:bCs/>
          <w:sz w:val="20"/>
          <w:szCs w:val="20"/>
        </w:rPr>
        <w:t>Mr</w:t>
      </w:r>
      <w:r w:rsidR="007F5C17">
        <w:rPr>
          <w:rFonts w:ascii="Bookman Old Style" w:hAnsi="Bookman Old Style" w:cs="Times New Roman"/>
          <w:b/>
          <w:bCs/>
          <w:sz w:val="20"/>
          <w:szCs w:val="20"/>
        </w:rPr>
        <w:t xml:space="preserve">. </w:t>
      </w:r>
      <w:r w:rsidR="001B555E">
        <w:rPr>
          <w:rFonts w:ascii="Bookman Old Style" w:hAnsi="Bookman Old Style" w:cs="Times New Roman"/>
          <w:b/>
          <w:bCs/>
          <w:sz w:val="20"/>
          <w:szCs w:val="20"/>
        </w:rPr>
        <w:t>Piyush Patel</w:t>
      </w:r>
      <w:r w:rsidR="007F5C17">
        <w:rPr>
          <w:rFonts w:ascii="Bookman Old Style" w:hAnsi="Bookman Old Style" w:cs="Times New Roman"/>
          <w:b/>
          <w:bCs/>
          <w:sz w:val="20"/>
          <w:szCs w:val="20"/>
        </w:rPr>
        <w:t xml:space="preserve"> - 9</w:t>
      </w:r>
      <w:r w:rsidR="001B555E">
        <w:rPr>
          <w:rFonts w:ascii="Bookman Old Style" w:hAnsi="Bookman Old Style" w:cs="Times New Roman"/>
          <w:b/>
          <w:bCs/>
          <w:sz w:val="20"/>
          <w:szCs w:val="20"/>
        </w:rPr>
        <w:t>925111077</w:t>
      </w:r>
    </w:p>
    <w:bookmarkEnd w:id="1"/>
    <w:p w14:paraId="22DE9563" w14:textId="77777777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015C843" w14:textId="77777777" w:rsidR="0029499D" w:rsidRPr="00632236" w:rsidRDefault="0029499D" w:rsidP="0029499D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6746D16" w14:textId="1FB461C4" w:rsidR="0029499D" w:rsidRPr="00632236" w:rsidRDefault="0029499D" w:rsidP="003253E4">
      <w:pPr>
        <w:spacing w:after="0" w:line="0" w:lineRule="atLeast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3B898895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2649A0AF" w14:textId="70B92145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>
        <w:rPr>
          <w:rFonts w:ascii="Bookman Old Style" w:eastAsia="Times New Roman" w:hAnsi="Bookman Old Style" w:cs="Times New Roman"/>
          <w:b/>
          <w:bCs/>
          <w:sz w:val="18"/>
          <w:szCs w:val="18"/>
          <w:shd w:val="clear" w:color="auto" w:fill="FFFFFF"/>
          <w:lang w:eastAsia="en-IN"/>
        </w:rPr>
        <w:t>NHFPL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submit online on the Web Portal of our Sales &amp; Marketing and e-Auction Service Partner, </w:t>
      </w:r>
      <w:proofErr w:type="spellStart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>Credresolution</w:t>
      </w:r>
      <w:proofErr w:type="spellEnd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India </w:t>
      </w:r>
      <w:proofErr w:type="spellStart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>pvt</w:t>
      </w:r>
      <w:proofErr w:type="spellEnd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Ltd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i.e. </w:t>
      </w:r>
      <w:r w:rsidR="00A458AD">
        <w:rPr>
          <w:rFonts w:ascii="Bookman Old Style" w:hAnsi="Bookman Old Style" w:cs="Times New Roman"/>
          <w:color w:val="000000" w:themeColor="text1"/>
          <w:sz w:val="20"/>
          <w:szCs w:val="20"/>
        </w:rPr>
        <w:t>credauction.com</w:t>
      </w:r>
      <w:r w:rsidR="00A458AD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71A62A45" w14:textId="77777777" w:rsidR="0029499D" w:rsidRPr="00632236" w:rsidRDefault="0029499D" w:rsidP="0029499D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8908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529"/>
        <w:gridCol w:w="2693"/>
        <w:gridCol w:w="1843"/>
        <w:gridCol w:w="1843"/>
      </w:tblGrid>
      <w:tr w:rsidR="0029499D" w:rsidRPr="00632236" w14:paraId="55029AC1" w14:textId="77777777" w:rsidTr="006B70B0">
        <w:trPr>
          <w:trHeight w:val="87"/>
          <w:jc w:val="center"/>
        </w:trPr>
        <w:tc>
          <w:tcPr>
            <w:tcW w:w="2529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0EB08AF6" w14:textId="77777777" w:rsidR="0029499D" w:rsidRPr="00632236" w:rsidRDefault="0029499D" w:rsidP="00D627F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69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CFB671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</w:rPr>
              <w:t>Date &amp; Amount of 13(2) Demand Notice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314D4B38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Reserve Price</w:t>
            </w:r>
          </w:p>
        </w:tc>
        <w:tc>
          <w:tcPr>
            <w:tcW w:w="184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7D4B838C" w14:textId="77777777" w:rsidR="0029499D" w:rsidRPr="00632236" w:rsidRDefault="0029499D" w:rsidP="00D627F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Date &amp; Time of e-Auction</w:t>
            </w:r>
          </w:p>
        </w:tc>
      </w:tr>
      <w:tr w:rsidR="0029499D" w:rsidRPr="00632236" w14:paraId="3FDDA0A2" w14:textId="77777777" w:rsidTr="006B70B0">
        <w:trPr>
          <w:trHeight w:val="75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5FF7B28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3C89E6A0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5E5FE4C4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EMD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1FD8165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29499D" w:rsidRPr="00632236" w14:paraId="46CD2684" w14:textId="77777777" w:rsidTr="006B70B0">
        <w:trPr>
          <w:trHeight w:val="582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46833F4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C9DEDF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3BF6849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Bid Increase Amount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B49519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9E2226" w:rsidRPr="00632236" w14:paraId="68BD3467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DD07664" w14:textId="7AA64AA7" w:rsidR="007F5C17" w:rsidRDefault="0000331E" w:rsidP="007F5C17">
            <w:pPr>
              <w:jc w:val="center"/>
              <w:rPr>
                <w:b/>
                <w:color w:val="000000" w:themeColor="text1"/>
              </w:rPr>
            </w:pPr>
            <w:r w:rsidRPr="0000331E">
              <w:rPr>
                <w:b/>
                <w:color w:val="000000" w:themeColor="text1"/>
              </w:rPr>
              <w:t>LNSUR0HL-03220022902</w:t>
            </w:r>
          </w:p>
          <w:p w14:paraId="615AAC4C" w14:textId="77777777" w:rsidR="007F5C17" w:rsidRPr="002F3743" w:rsidRDefault="007F5C17" w:rsidP="007F5C17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6E90D4DF" w14:textId="5CB58BCB" w:rsidR="007F5C17" w:rsidRDefault="0000331E" w:rsidP="007F5C17">
            <w:pPr>
              <w:jc w:val="center"/>
              <w:rPr>
                <w:bCs/>
              </w:rPr>
            </w:pPr>
            <w:r w:rsidRPr="0000331E">
              <w:rPr>
                <w:bCs/>
              </w:rPr>
              <w:t>SURAT RANDER</w:t>
            </w:r>
          </w:p>
          <w:p w14:paraId="4543531E" w14:textId="77777777" w:rsidR="007F5C17" w:rsidRPr="002F3743" w:rsidRDefault="007F5C17" w:rsidP="007F5C17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BORROWER:</w:t>
            </w:r>
          </w:p>
          <w:p w14:paraId="42D87326" w14:textId="635B83AC" w:rsidR="007F5C17" w:rsidRPr="007B2BF1" w:rsidRDefault="0000331E" w:rsidP="007F5C17">
            <w:pPr>
              <w:jc w:val="center"/>
              <w:rPr>
                <w:bCs/>
                <w:color w:val="000000" w:themeColor="text1"/>
              </w:rPr>
            </w:pPr>
            <w:r w:rsidRPr="0000331E">
              <w:rPr>
                <w:bCs/>
                <w:color w:val="000000" w:themeColor="text1"/>
              </w:rPr>
              <w:t xml:space="preserve">SURAJKUMAR SINGH </w:t>
            </w:r>
          </w:p>
          <w:p w14:paraId="04C65D10" w14:textId="77777777" w:rsidR="007F5C17" w:rsidRPr="002F3743" w:rsidRDefault="007F5C17" w:rsidP="007F5C17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293B4041" w14:textId="48D74389" w:rsidR="009E2226" w:rsidRPr="008508B5" w:rsidRDefault="0000331E" w:rsidP="007F5C17">
            <w:pPr>
              <w:jc w:val="center"/>
              <w:rPr>
                <w:color w:val="000000" w:themeColor="text1"/>
              </w:rPr>
            </w:pPr>
            <w:r w:rsidRPr="0000331E">
              <w:rPr>
                <w:bCs/>
              </w:rPr>
              <w:t xml:space="preserve">RIBHA SURAJBHAI SINGH 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65496D3" w14:textId="26AC8914" w:rsidR="007F5C17" w:rsidRPr="00F977CF" w:rsidRDefault="0000331E" w:rsidP="007F5C17">
            <w:pPr>
              <w:ind w:left="65" w:right="131"/>
              <w:jc w:val="center"/>
              <w:rPr>
                <w:b/>
              </w:rPr>
            </w:pPr>
            <w:r w:rsidRPr="0000331E">
              <w:rPr>
                <w:b/>
              </w:rPr>
              <w:t>14-06-2024</w:t>
            </w:r>
          </w:p>
          <w:p w14:paraId="611CB549" w14:textId="2FDD66F7" w:rsidR="009E2226" w:rsidRPr="0000331E" w:rsidRDefault="0000331E" w:rsidP="007F5C17">
            <w:pPr>
              <w:ind w:left="65" w:right="131"/>
              <w:jc w:val="center"/>
              <w:rPr>
                <w:bCs/>
              </w:rPr>
            </w:pPr>
            <w:r w:rsidRPr="0000331E">
              <w:rPr>
                <w:bCs/>
              </w:rPr>
              <w:t xml:space="preserve">Rs. 10,59,412/- (Rupees Ten Lakh </w:t>
            </w:r>
            <w:proofErr w:type="gramStart"/>
            <w:r w:rsidRPr="0000331E">
              <w:rPr>
                <w:bCs/>
              </w:rPr>
              <w:t>Fifty Nine</w:t>
            </w:r>
            <w:proofErr w:type="gramEnd"/>
            <w:r w:rsidRPr="0000331E">
              <w:rPr>
                <w:bCs/>
              </w:rPr>
              <w:t xml:space="preserve"> Thousand Four Hundred Twelve Only) As on 13-Jun-2024 ALONGWITH FURTHER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9E2226" w:rsidRPr="003A4AD3" w14:paraId="0B948588" w14:textId="77777777" w:rsidTr="00EC31C2">
              <w:trPr>
                <w:trHeight w:val="265"/>
              </w:trPr>
              <w:tc>
                <w:tcPr>
                  <w:tcW w:w="1836" w:type="dxa"/>
                </w:tcPr>
                <w:p w14:paraId="0464015A" w14:textId="78938228" w:rsidR="009E2226" w:rsidRPr="003A4AD3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4227C6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 </w:t>
                  </w:r>
                  <w:r w:rsidR="0000331E" w:rsidRPr="0000331E">
                    <w:rPr>
                      <w:b/>
                      <w:bCs/>
                      <w:color w:val="000000" w:themeColor="text1"/>
                      <w:lang w:val="en-GB" w:eastAsia="en-GB"/>
                    </w:rPr>
                    <w:t>8</w:t>
                  </w:r>
                  <w:r w:rsidR="0000331E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00331E" w:rsidRPr="0000331E">
                    <w:rPr>
                      <w:b/>
                      <w:bCs/>
                      <w:color w:val="000000" w:themeColor="text1"/>
                      <w:lang w:val="en-GB" w:eastAsia="en-GB"/>
                    </w:rPr>
                    <w:t>50</w:t>
                  </w:r>
                  <w:r w:rsidR="0000331E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00331E" w:rsidRPr="0000331E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000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9E2226" w:rsidRPr="003A4AD3" w14:paraId="5976AF92" w14:textId="77777777" w:rsidTr="00EC31C2">
              <w:trPr>
                <w:trHeight w:val="250"/>
              </w:trPr>
              <w:tc>
                <w:tcPr>
                  <w:tcW w:w="1836" w:type="dxa"/>
                </w:tcPr>
                <w:p w14:paraId="5BD36FD9" w14:textId="4DF53DD4" w:rsidR="009E2226" w:rsidRPr="003A4AD3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4227C6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 </w:t>
                  </w:r>
                  <w:r w:rsidR="0000331E" w:rsidRPr="0000331E">
                    <w:rPr>
                      <w:b/>
                      <w:bCs/>
                      <w:color w:val="000000" w:themeColor="text1"/>
                      <w:lang w:val="en-GB" w:eastAsia="en-GB"/>
                    </w:rPr>
                    <w:t>85</w:t>
                  </w:r>
                  <w:r w:rsidR="0000331E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00331E" w:rsidRPr="0000331E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000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9E2226" w:rsidRPr="003A4AD3" w14:paraId="10D273FC" w14:textId="77777777" w:rsidTr="00EC31C2">
              <w:trPr>
                <w:trHeight w:val="250"/>
              </w:trPr>
              <w:tc>
                <w:tcPr>
                  <w:tcW w:w="1836" w:type="dxa"/>
                </w:tcPr>
                <w:p w14:paraId="393A68C7" w14:textId="77777777" w:rsidR="009E2226" w:rsidRPr="003A4AD3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74B84E47" w14:textId="77777777" w:rsidR="009E2226" w:rsidRPr="003A4AD3" w:rsidRDefault="009E2226" w:rsidP="009E2226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256389C9" w14:textId="77777777" w:rsidR="009E2226" w:rsidRPr="003A4AD3" w:rsidRDefault="009E2226" w:rsidP="009E22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05C2D1A" w14:textId="390D70C0" w:rsidR="0000331E" w:rsidRPr="0000331E" w:rsidRDefault="00861182" w:rsidP="0000331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06</w:t>
            </w:r>
            <w:r w:rsidR="0000331E" w:rsidRPr="0000331E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>10</w:t>
            </w:r>
            <w:r w:rsidR="0000331E" w:rsidRPr="0000331E">
              <w:rPr>
                <w:b/>
                <w:bCs/>
                <w:color w:val="000000" w:themeColor="text1"/>
              </w:rPr>
              <w:t>-2025                                Time:</w:t>
            </w:r>
          </w:p>
          <w:p w14:paraId="7B3B25D8" w14:textId="77777777" w:rsidR="0000331E" w:rsidRPr="0000331E" w:rsidRDefault="0000331E" w:rsidP="0000331E">
            <w:pPr>
              <w:jc w:val="center"/>
              <w:rPr>
                <w:b/>
                <w:bCs/>
                <w:color w:val="000000" w:themeColor="text1"/>
              </w:rPr>
            </w:pPr>
            <w:r w:rsidRPr="0000331E">
              <w:rPr>
                <w:b/>
                <w:bCs/>
                <w:color w:val="000000" w:themeColor="text1"/>
              </w:rPr>
              <w:t>10.30 AM to</w:t>
            </w:r>
          </w:p>
          <w:p w14:paraId="2727C2C9" w14:textId="77777777" w:rsidR="0000331E" w:rsidRPr="0000331E" w:rsidRDefault="0000331E" w:rsidP="0000331E">
            <w:pPr>
              <w:jc w:val="center"/>
              <w:rPr>
                <w:b/>
                <w:bCs/>
                <w:color w:val="000000" w:themeColor="text1"/>
              </w:rPr>
            </w:pPr>
            <w:r w:rsidRPr="0000331E">
              <w:rPr>
                <w:b/>
                <w:bCs/>
                <w:color w:val="000000" w:themeColor="text1"/>
              </w:rPr>
              <w:t>11.30 AM with</w:t>
            </w:r>
          </w:p>
          <w:p w14:paraId="76A9BCCE" w14:textId="3B68617A" w:rsidR="009E2226" w:rsidRPr="003A4AD3" w:rsidRDefault="0000331E" w:rsidP="0000331E">
            <w:pPr>
              <w:jc w:val="center"/>
              <w:rPr>
                <w:b/>
                <w:bCs/>
                <w:color w:val="000000" w:themeColor="text1"/>
              </w:rPr>
            </w:pPr>
            <w:r w:rsidRPr="0000331E">
              <w:rPr>
                <w:b/>
                <w:bCs/>
                <w:color w:val="000000" w:themeColor="text1"/>
              </w:rPr>
              <w:t>unlimited extension</w:t>
            </w:r>
          </w:p>
        </w:tc>
      </w:tr>
      <w:tr w:rsidR="0000331E" w:rsidRPr="00632236" w14:paraId="51404B0A" w14:textId="77777777" w:rsidTr="00C47003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66A4899D" w14:textId="2B184F8B" w:rsidR="0000331E" w:rsidRPr="0000331E" w:rsidRDefault="0000331E" w:rsidP="0000331E">
            <w:pPr>
              <w:tabs>
                <w:tab w:val="left" w:pos="735"/>
              </w:tabs>
              <w:jc w:val="both"/>
              <w:rPr>
                <w:color w:val="000000" w:themeColor="text1"/>
              </w:rPr>
            </w:pPr>
            <w:r w:rsidRPr="0000331E">
              <w:rPr>
                <w:color w:val="000000" w:themeColor="text1"/>
              </w:rPr>
              <w:t xml:space="preserve">ALL THAT PIECE AND PARCEL OF THE PROPERTY BEARING PLOT NO. - 279, ADMEASURING 80.22 SQ. YARDS I.E. 67.07 SQ. MTS. (AS PER APPROVED PLAN ADMEASURING 62.81 SQ. MTS.), TOGETHER WITH UNDIVIDED PROPORTIONATE SHARE ADMEASURING 45.92 SQ. MTS. IN ROAD &amp; COP, TOTAL ADMEASURING 112.99 SQ. MTS. IN "SHRUNGAL HOMES", SITUATED ON THE LAND BEARING REVENUE SURVEY NO.76/PAIKI, 96/ 1 PAIKI, 75/PAIKI, BLOCK NO.343/ A ADMEASURING 21853 SQ. MTS. &amp; BLOCK NO.343/B ADMEASURING 24989 SQ. MTS., TOTAL ADMEASURING 46842 SQ. MTS. OF VILLAGE: BHARUNDI, SUB - DISTRICT: OLPAD, DISTRICT: SURAT. WHICH IS BOUNDED AS UNDER_EAST: SOCIETY INTERNAL ROAD, </w:t>
            </w:r>
            <w:proofErr w:type="gramStart"/>
            <w:r w:rsidRPr="0000331E">
              <w:rPr>
                <w:color w:val="000000" w:themeColor="text1"/>
              </w:rPr>
              <w:t>WEST :</w:t>
            </w:r>
            <w:proofErr w:type="gramEnd"/>
            <w:r w:rsidRPr="0000331E">
              <w:rPr>
                <w:color w:val="000000" w:themeColor="text1"/>
              </w:rPr>
              <w:t xml:space="preserve"> PLOT NO - 278, NORTH : PLOT NO - 280, SOUTH : SOCIETY INTERNAL ROAD</w:t>
            </w:r>
          </w:p>
        </w:tc>
      </w:tr>
      <w:tr w:rsidR="001431FB" w:rsidRPr="00632236" w14:paraId="62392596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2D5F186" w14:textId="77777777" w:rsidR="001431FB" w:rsidRDefault="001431FB" w:rsidP="001431FB">
            <w:pPr>
              <w:jc w:val="center"/>
              <w:rPr>
                <w:b/>
                <w:color w:val="000000" w:themeColor="text1"/>
              </w:rPr>
            </w:pPr>
            <w:r w:rsidRPr="0097291F">
              <w:rPr>
                <w:b/>
                <w:color w:val="000000" w:themeColor="text1"/>
              </w:rPr>
              <w:t>LNBVN0HL-08230034792</w:t>
            </w:r>
          </w:p>
          <w:p w14:paraId="749F9165" w14:textId="77777777" w:rsidR="001431FB" w:rsidRPr="002F3743" w:rsidRDefault="001431FB" w:rsidP="001431FB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2899C93A" w14:textId="77777777" w:rsidR="001431FB" w:rsidRDefault="001431FB" w:rsidP="001431FB">
            <w:pPr>
              <w:jc w:val="center"/>
              <w:rPr>
                <w:bCs/>
              </w:rPr>
            </w:pPr>
            <w:r w:rsidRPr="0097291F">
              <w:rPr>
                <w:bCs/>
              </w:rPr>
              <w:t>BHAVNAGAR</w:t>
            </w:r>
          </w:p>
          <w:p w14:paraId="2EC98186" w14:textId="77777777" w:rsidR="001431FB" w:rsidRPr="002F3743" w:rsidRDefault="001431FB" w:rsidP="001431FB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BORROWER:</w:t>
            </w:r>
          </w:p>
          <w:p w14:paraId="037AC827" w14:textId="77777777" w:rsidR="001431FB" w:rsidRPr="007B2BF1" w:rsidRDefault="001431FB" w:rsidP="001431FB">
            <w:pPr>
              <w:jc w:val="center"/>
              <w:rPr>
                <w:bCs/>
                <w:color w:val="000000" w:themeColor="text1"/>
              </w:rPr>
            </w:pPr>
            <w:r w:rsidRPr="0097291F">
              <w:rPr>
                <w:bCs/>
                <w:color w:val="000000" w:themeColor="text1"/>
              </w:rPr>
              <w:t>GAJENDRASINH JAYAVANTSINH GOHIL</w:t>
            </w:r>
          </w:p>
          <w:p w14:paraId="185D24D0" w14:textId="77777777" w:rsidR="001431FB" w:rsidRPr="002F3743" w:rsidRDefault="001431FB" w:rsidP="001431FB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4859EC38" w14:textId="77777777" w:rsidR="001431FB" w:rsidRDefault="001431FB" w:rsidP="001431FB">
            <w:pPr>
              <w:jc w:val="center"/>
              <w:rPr>
                <w:bCs/>
              </w:rPr>
            </w:pPr>
            <w:r w:rsidRPr="0097291F">
              <w:rPr>
                <w:bCs/>
              </w:rPr>
              <w:t>ASMITABA GAJENDRASINH GOHIL</w:t>
            </w:r>
          </w:p>
          <w:p w14:paraId="3CC80413" w14:textId="77777777" w:rsidR="001431FB" w:rsidRPr="002F3743" w:rsidRDefault="001431FB" w:rsidP="001431FB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49E79239" w14:textId="60511DAC" w:rsidR="001431FB" w:rsidRPr="0005528F" w:rsidRDefault="001431FB" w:rsidP="001431FB">
            <w:pPr>
              <w:jc w:val="center"/>
              <w:rPr>
                <w:bCs/>
                <w:color w:val="000000" w:themeColor="text1"/>
              </w:rPr>
            </w:pPr>
            <w:r w:rsidRPr="0097291F">
              <w:rPr>
                <w:bCs/>
                <w:color w:val="000000" w:themeColor="text1"/>
              </w:rPr>
              <w:t>JAYAVANTSINH BHIKHUBHA GOHIL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2EC4859" w14:textId="77777777" w:rsidR="001431FB" w:rsidRDefault="001431FB" w:rsidP="001431FB">
            <w:pPr>
              <w:ind w:left="65" w:right="131"/>
              <w:jc w:val="center"/>
              <w:rPr>
                <w:b/>
              </w:rPr>
            </w:pPr>
            <w:r w:rsidRPr="0097291F">
              <w:rPr>
                <w:b/>
              </w:rPr>
              <w:t>14-06-2024</w:t>
            </w:r>
          </w:p>
          <w:p w14:paraId="53E17AD5" w14:textId="5DA03148" w:rsidR="001431FB" w:rsidRPr="000827C9" w:rsidRDefault="001431FB" w:rsidP="001431FB">
            <w:pPr>
              <w:ind w:left="65" w:right="131"/>
              <w:jc w:val="center"/>
              <w:rPr>
                <w:bCs/>
              </w:rPr>
            </w:pPr>
            <w:r w:rsidRPr="0097291F">
              <w:rPr>
                <w:bCs/>
              </w:rPr>
              <w:t xml:space="preserve">Rs. 5,54,628/- (Rupees Five Lakh Fifty Four Thousand Six Hundred Twenty Eight </w:t>
            </w:r>
            <w:proofErr w:type="gramStart"/>
            <w:r w:rsidRPr="0097291F">
              <w:rPr>
                <w:bCs/>
              </w:rPr>
              <w:t>Only)As</w:t>
            </w:r>
            <w:proofErr w:type="gramEnd"/>
            <w:r w:rsidRPr="0097291F">
              <w:rPr>
                <w:bCs/>
              </w:rPr>
              <w:t xml:space="preserve"> on 13-Jun-2024 ALONGWITH FURTHER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1431FB" w:rsidRPr="003A4AD3" w14:paraId="4DE5962A" w14:textId="77777777" w:rsidTr="003F7665">
              <w:trPr>
                <w:trHeight w:val="265"/>
              </w:trPr>
              <w:tc>
                <w:tcPr>
                  <w:tcW w:w="1836" w:type="dxa"/>
                </w:tcPr>
                <w:p w14:paraId="658F84C6" w14:textId="77777777" w:rsidR="001431FB" w:rsidRPr="003A4AD3" w:rsidRDefault="001431FB" w:rsidP="001431F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 </w:t>
                  </w:r>
                  <w:r w:rsidRPr="0097291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12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Pr="0097291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30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Pr="0097291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000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1431FB" w:rsidRPr="003A4AD3" w14:paraId="5F215E1C" w14:textId="77777777" w:rsidTr="003F7665">
              <w:trPr>
                <w:trHeight w:val="250"/>
              </w:trPr>
              <w:tc>
                <w:tcPr>
                  <w:tcW w:w="1836" w:type="dxa"/>
                </w:tcPr>
                <w:p w14:paraId="7BBEBB38" w14:textId="77777777" w:rsidR="001431FB" w:rsidRPr="003A4AD3" w:rsidRDefault="001431FB" w:rsidP="001431F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 </w:t>
                  </w:r>
                  <w:r w:rsidRPr="0097291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Pr="0097291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23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Pr="0097291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000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1431FB" w:rsidRPr="003A4AD3" w14:paraId="6FE9D460" w14:textId="77777777" w:rsidTr="003F7665">
              <w:trPr>
                <w:trHeight w:val="250"/>
              </w:trPr>
              <w:tc>
                <w:tcPr>
                  <w:tcW w:w="1836" w:type="dxa"/>
                </w:tcPr>
                <w:p w14:paraId="1E24414C" w14:textId="77777777" w:rsidR="001431FB" w:rsidRPr="003A4AD3" w:rsidRDefault="001431FB" w:rsidP="001431F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0C322D53" w14:textId="77777777" w:rsidR="001431FB" w:rsidRPr="003A4AD3" w:rsidRDefault="001431FB" w:rsidP="001431F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88569EC" w14:textId="6AFCAFB7" w:rsidR="001431FB" w:rsidRPr="0000331E" w:rsidRDefault="00861182" w:rsidP="001431F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06</w:t>
            </w:r>
            <w:r w:rsidR="001431FB" w:rsidRPr="0000331E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>10</w:t>
            </w:r>
            <w:r w:rsidR="001431FB" w:rsidRPr="0000331E">
              <w:rPr>
                <w:b/>
                <w:bCs/>
                <w:color w:val="000000" w:themeColor="text1"/>
              </w:rPr>
              <w:t>-2025                                Time:</w:t>
            </w:r>
          </w:p>
          <w:p w14:paraId="313D7719" w14:textId="77777777" w:rsidR="001431FB" w:rsidRPr="0000331E" w:rsidRDefault="001431FB" w:rsidP="001431FB">
            <w:pPr>
              <w:jc w:val="center"/>
              <w:rPr>
                <w:b/>
                <w:bCs/>
                <w:color w:val="000000" w:themeColor="text1"/>
              </w:rPr>
            </w:pPr>
            <w:r w:rsidRPr="0000331E">
              <w:rPr>
                <w:b/>
                <w:bCs/>
                <w:color w:val="000000" w:themeColor="text1"/>
              </w:rPr>
              <w:t>10.30 AM to</w:t>
            </w:r>
          </w:p>
          <w:p w14:paraId="1E0ED75F" w14:textId="77777777" w:rsidR="001431FB" w:rsidRPr="0000331E" w:rsidRDefault="001431FB" w:rsidP="001431FB">
            <w:pPr>
              <w:jc w:val="center"/>
              <w:rPr>
                <w:b/>
                <w:bCs/>
                <w:color w:val="000000" w:themeColor="text1"/>
              </w:rPr>
            </w:pPr>
            <w:r w:rsidRPr="0000331E">
              <w:rPr>
                <w:b/>
                <w:bCs/>
                <w:color w:val="000000" w:themeColor="text1"/>
              </w:rPr>
              <w:t>11.30 AM with</w:t>
            </w:r>
          </w:p>
          <w:p w14:paraId="7C018ADC" w14:textId="3A691075" w:rsidR="001431FB" w:rsidRDefault="001431FB" w:rsidP="001431FB">
            <w:pPr>
              <w:jc w:val="center"/>
              <w:rPr>
                <w:b/>
                <w:bCs/>
                <w:color w:val="000000" w:themeColor="text1"/>
              </w:rPr>
            </w:pPr>
            <w:r w:rsidRPr="0000331E">
              <w:rPr>
                <w:b/>
                <w:bCs/>
                <w:color w:val="000000" w:themeColor="text1"/>
              </w:rPr>
              <w:t>unlimited extension</w:t>
            </w:r>
          </w:p>
        </w:tc>
      </w:tr>
      <w:tr w:rsidR="001431FB" w:rsidRPr="00632236" w14:paraId="2E7508F3" w14:textId="77777777" w:rsidTr="009B7616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8C09085" w14:textId="567349ED" w:rsidR="001431FB" w:rsidRPr="005151C5" w:rsidRDefault="001431FB" w:rsidP="001431FB">
            <w:pPr>
              <w:jc w:val="both"/>
              <w:rPr>
                <w:color w:val="000000" w:themeColor="text1"/>
              </w:rPr>
            </w:pPr>
            <w:r w:rsidRPr="0097291F">
              <w:rPr>
                <w:color w:val="000000" w:themeColor="text1"/>
              </w:rPr>
              <w:t xml:space="preserve">ALL THAT PIECE AND PARCEL OF THE PROPERTY BEARING GAMTAL PLOT NO - 15, LAND AREA ADMEASURING 594.03 SQ. MTRS., WITH CONSTRUCTION AREA ADMEASURING 112.14 SQ. MTR. OF GAMTAL LAND OF VILLAGE - RANGHOLA, TALUKA - SIHOR, DISTRICT - BHAVNAGAR </w:t>
            </w:r>
            <w:r w:rsidRPr="0097291F">
              <w:rPr>
                <w:color w:val="000000" w:themeColor="text1"/>
              </w:rPr>
              <w:lastRenderedPageBreak/>
              <w:t xml:space="preserve">WHICH IS BOUNDED AS UNDER_EAST: PROPERTY OF JAVIRSINH, WEST: PROPERTY OF PRUTHVIRAJSINH, NORTH: GOVTY. ANIMAL HOSPITAL, </w:t>
            </w:r>
            <w:proofErr w:type="gramStart"/>
            <w:r w:rsidRPr="0097291F">
              <w:rPr>
                <w:color w:val="000000" w:themeColor="text1"/>
              </w:rPr>
              <w:t>SOUTH :</w:t>
            </w:r>
            <w:proofErr w:type="gramEnd"/>
            <w:r w:rsidRPr="0097291F">
              <w:rPr>
                <w:color w:val="000000" w:themeColor="text1"/>
              </w:rPr>
              <w:t xml:space="preserve"> PROPERTY OF BHAGIRATHSINH</w:t>
            </w:r>
          </w:p>
        </w:tc>
      </w:tr>
      <w:tr w:rsidR="00051020" w:rsidRPr="00632236" w14:paraId="4E0EAAF6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EAB74D7" w14:textId="77777777" w:rsidR="00051020" w:rsidRDefault="00051020" w:rsidP="00051020">
            <w:pPr>
              <w:jc w:val="center"/>
              <w:rPr>
                <w:b/>
                <w:color w:val="000000" w:themeColor="text1"/>
              </w:rPr>
            </w:pPr>
            <w:r w:rsidRPr="00051020">
              <w:rPr>
                <w:b/>
                <w:color w:val="000000" w:themeColor="text1"/>
              </w:rPr>
              <w:lastRenderedPageBreak/>
              <w:t>LNAHM0HL-10180006224</w:t>
            </w:r>
          </w:p>
          <w:p w14:paraId="138B91BB" w14:textId="704D8D84" w:rsidR="00051020" w:rsidRDefault="00051020" w:rsidP="00051020">
            <w:pPr>
              <w:jc w:val="center"/>
              <w:rPr>
                <w:b/>
                <w:color w:val="000000" w:themeColor="text1"/>
              </w:rPr>
            </w:pPr>
            <w:r w:rsidRPr="00051020">
              <w:rPr>
                <w:b/>
                <w:color w:val="000000" w:themeColor="text1"/>
              </w:rPr>
              <w:t>LNAHM0HL-10180006225</w:t>
            </w:r>
          </w:p>
          <w:p w14:paraId="34C5203D" w14:textId="22AE4B4D" w:rsidR="00051020" w:rsidRPr="002F3743" w:rsidRDefault="00051020" w:rsidP="00051020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09729BAE" w14:textId="7F3A3AE3" w:rsidR="00051020" w:rsidRDefault="00051020" w:rsidP="00051020">
            <w:pPr>
              <w:jc w:val="center"/>
              <w:rPr>
                <w:bCs/>
              </w:rPr>
            </w:pPr>
            <w:r w:rsidRPr="00051020">
              <w:rPr>
                <w:bCs/>
              </w:rPr>
              <w:t>AHMEDABAD</w:t>
            </w:r>
          </w:p>
          <w:p w14:paraId="0CCB1BAF" w14:textId="77777777" w:rsidR="00051020" w:rsidRPr="002F3743" w:rsidRDefault="00051020" w:rsidP="00051020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BORROWER:</w:t>
            </w:r>
          </w:p>
          <w:p w14:paraId="66F1C843" w14:textId="6E6CF52F" w:rsidR="00051020" w:rsidRPr="007B2BF1" w:rsidRDefault="00051020" w:rsidP="00051020">
            <w:pPr>
              <w:jc w:val="center"/>
              <w:rPr>
                <w:bCs/>
                <w:color w:val="000000" w:themeColor="text1"/>
              </w:rPr>
            </w:pPr>
            <w:r w:rsidRPr="00051020">
              <w:rPr>
                <w:bCs/>
                <w:color w:val="000000" w:themeColor="text1"/>
              </w:rPr>
              <w:t xml:space="preserve">NEMICHAND JANGID  </w:t>
            </w:r>
          </w:p>
          <w:p w14:paraId="649C9B50" w14:textId="77777777" w:rsidR="00051020" w:rsidRPr="002F3743" w:rsidRDefault="00051020" w:rsidP="00051020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777EF4D7" w14:textId="5A596436" w:rsidR="00051020" w:rsidRPr="0097291F" w:rsidRDefault="00051020" w:rsidP="00051020">
            <w:pPr>
              <w:jc w:val="center"/>
              <w:rPr>
                <w:bCs/>
                <w:color w:val="000000" w:themeColor="text1"/>
              </w:rPr>
            </w:pPr>
            <w:r w:rsidRPr="00051020">
              <w:rPr>
                <w:bCs/>
              </w:rPr>
              <w:t xml:space="preserve">HANSA NEMICHAND JANGID 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A783772" w14:textId="77777777" w:rsidR="00051020" w:rsidRPr="00051020" w:rsidRDefault="00051020" w:rsidP="00051020">
            <w:pPr>
              <w:ind w:left="65" w:right="131"/>
              <w:jc w:val="center"/>
              <w:rPr>
                <w:b/>
              </w:rPr>
            </w:pPr>
            <w:r w:rsidRPr="00051020">
              <w:rPr>
                <w:b/>
              </w:rPr>
              <w:t xml:space="preserve">23-01-2023 </w:t>
            </w:r>
          </w:p>
          <w:p w14:paraId="5C83C4A1" w14:textId="62D041C6" w:rsidR="00051020" w:rsidRPr="0097291F" w:rsidRDefault="00051020" w:rsidP="00051020">
            <w:pPr>
              <w:ind w:left="65" w:right="131"/>
              <w:jc w:val="center"/>
              <w:rPr>
                <w:bCs/>
              </w:rPr>
            </w:pPr>
            <w:r w:rsidRPr="00051020">
              <w:rPr>
                <w:bCs/>
              </w:rPr>
              <w:t xml:space="preserve">Rs. 9,78,457/- (Rupees Nine Lakh Seventy Eight Thousand Four Hundred Fifty Seven </w:t>
            </w:r>
            <w:proofErr w:type="gramStart"/>
            <w:r w:rsidRPr="00051020">
              <w:rPr>
                <w:bCs/>
              </w:rPr>
              <w:t>Only)As</w:t>
            </w:r>
            <w:proofErr w:type="gramEnd"/>
            <w:r w:rsidRPr="00051020">
              <w:rPr>
                <w:bCs/>
              </w:rPr>
              <w:t xml:space="preserve"> on 05-Jun-2023 ALONGWITH FURTHER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3672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  <w:gridCol w:w="1836"/>
            </w:tblGrid>
            <w:tr w:rsidR="00051020" w:rsidRPr="003A4AD3" w14:paraId="7C8B120C" w14:textId="77777777" w:rsidTr="00051020">
              <w:trPr>
                <w:trHeight w:val="265"/>
              </w:trPr>
              <w:tc>
                <w:tcPr>
                  <w:tcW w:w="1836" w:type="dxa"/>
                </w:tcPr>
                <w:p w14:paraId="21D68365" w14:textId="26FCFA6C" w:rsidR="00051020" w:rsidRPr="003A4AD3" w:rsidRDefault="00051020" w:rsidP="00051020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 </w:t>
                  </w:r>
                  <w:r w:rsidRPr="0000331E">
                    <w:rPr>
                      <w:b/>
                      <w:bCs/>
                      <w:color w:val="000000" w:themeColor="text1"/>
                      <w:lang w:val="en-GB" w:eastAsia="en-GB"/>
                    </w:rPr>
                    <w:t>8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Pr="0000331E">
                    <w:rPr>
                      <w:b/>
                      <w:bCs/>
                      <w:color w:val="000000" w:themeColor="text1"/>
                      <w:lang w:val="en-GB" w:eastAsia="en-GB"/>
                    </w:rPr>
                    <w:t>50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Pr="0000331E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000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  <w:tc>
                <w:tcPr>
                  <w:tcW w:w="1836" w:type="dxa"/>
                </w:tcPr>
                <w:p w14:paraId="17178662" w14:textId="35D0AF01" w:rsidR="00051020" w:rsidRPr="003A4AD3" w:rsidRDefault="00051020" w:rsidP="00051020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 </w:t>
                  </w:r>
                  <w:r w:rsidRPr="0097291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12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Pr="0097291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30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Pr="0097291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000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51020" w:rsidRPr="003A4AD3" w14:paraId="06201A3C" w14:textId="77777777" w:rsidTr="00051020">
              <w:trPr>
                <w:trHeight w:val="250"/>
              </w:trPr>
              <w:tc>
                <w:tcPr>
                  <w:tcW w:w="1836" w:type="dxa"/>
                </w:tcPr>
                <w:p w14:paraId="45BE3DC6" w14:textId="521FB59C" w:rsidR="00051020" w:rsidRPr="003A4AD3" w:rsidRDefault="00051020" w:rsidP="00051020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 </w:t>
                  </w:r>
                  <w:r w:rsidRPr="0000331E">
                    <w:rPr>
                      <w:b/>
                      <w:bCs/>
                      <w:color w:val="000000" w:themeColor="text1"/>
                      <w:lang w:val="en-GB" w:eastAsia="en-GB"/>
                    </w:rPr>
                    <w:t>85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Pr="0000331E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000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  <w:tc>
                <w:tcPr>
                  <w:tcW w:w="1836" w:type="dxa"/>
                </w:tcPr>
                <w:p w14:paraId="7E405C41" w14:textId="3D7B7EDA" w:rsidR="00051020" w:rsidRPr="003A4AD3" w:rsidRDefault="00051020" w:rsidP="00051020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 </w:t>
                  </w:r>
                  <w:r w:rsidRPr="0097291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Pr="0097291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23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Pr="0097291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000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51020" w:rsidRPr="003A4AD3" w14:paraId="12B08596" w14:textId="77777777" w:rsidTr="00051020">
              <w:trPr>
                <w:trHeight w:val="250"/>
              </w:trPr>
              <w:tc>
                <w:tcPr>
                  <w:tcW w:w="1836" w:type="dxa"/>
                </w:tcPr>
                <w:p w14:paraId="7FAAE54A" w14:textId="2586FA3D" w:rsidR="00051020" w:rsidRPr="003A4AD3" w:rsidRDefault="00051020" w:rsidP="00051020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  <w:tc>
                <w:tcPr>
                  <w:tcW w:w="1836" w:type="dxa"/>
                </w:tcPr>
                <w:p w14:paraId="189B2393" w14:textId="2E54A0D5" w:rsidR="00051020" w:rsidRPr="003A4AD3" w:rsidRDefault="00051020" w:rsidP="00051020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61B3D50" w14:textId="77777777" w:rsidR="00051020" w:rsidRPr="003A4AD3" w:rsidRDefault="00051020" w:rsidP="000510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3468FE0" w14:textId="25E19DB0" w:rsidR="00051020" w:rsidRPr="0000331E" w:rsidRDefault="00627462" w:rsidP="0005102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06</w:t>
            </w:r>
            <w:r w:rsidR="00051020" w:rsidRPr="0000331E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>10</w:t>
            </w:r>
            <w:r w:rsidR="00051020" w:rsidRPr="0000331E">
              <w:rPr>
                <w:b/>
                <w:bCs/>
                <w:color w:val="000000" w:themeColor="text1"/>
              </w:rPr>
              <w:t>-2025                                Time:</w:t>
            </w:r>
          </w:p>
          <w:p w14:paraId="650A4569" w14:textId="77777777" w:rsidR="00051020" w:rsidRPr="0000331E" w:rsidRDefault="00051020" w:rsidP="00051020">
            <w:pPr>
              <w:jc w:val="center"/>
              <w:rPr>
                <w:b/>
                <w:bCs/>
                <w:color w:val="000000" w:themeColor="text1"/>
              </w:rPr>
            </w:pPr>
            <w:r w:rsidRPr="0000331E">
              <w:rPr>
                <w:b/>
                <w:bCs/>
                <w:color w:val="000000" w:themeColor="text1"/>
              </w:rPr>
              <w:t>10.30 AM to</w:t>
            </w:r>
          </w:p>
          <w:p w14:paraId="5615C075" w14:textId="77777777" w:rsidR="00051020" w:rsidRPr="0000331E" w:rsidRDefault="00051020" w:rsidP="00051020">
            <w:pPr>
              <w:jc w:val="center"/>
              <w:rPr>
                <w:b/>
                <w:bCs/>
                <w:color w:val="000000" w:themeColor="text1"/>
              </w:rPr>
            </w:pPr>
            <w:r w:rsidRPr="0000331E">
              <w:rPr>
                <w:b/>
                <w:bCs/>
                <w:color w:val="000000" w:themeColor="text1"/>
              </w:rPr>
              <w:t>11.30 AM with</w:t>
            </w:r>
          </w:p>
          <w:p w14:paraId="1E0C0453" w14:textId="1B853740" w:rsidR="00051020" w:rsidRDefault="00051020" w:rsidP="00051020">
            <w:pPr>
              <w:jc w:val="center"/>
              <w:rPr>
                <w:b/>
                <w:bCs/>
                <w:color w:val="000000" w:themeColor="text1"/>
              </w:rPr>
            </w:pPr>
            <w:r w:rsidRPr="0000331E">
              <w:rPr>
                <w:b/>
                <w:bCs/>
                <w:color w:val="000000" w:themeColor="text1"/>
              </w:rPr>
              <w:t>unlimited extension</w:t>
            </w:r>
          </w:p>
        </w:tc>
      </w:tr>
      <w:tr w:rsidR="00051020" w:rsidRPr="00632236" w14:paraId="39DF9F1B" w14:textId="77777777" w:rsidTr="00837929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77315039" w14:textId="2FC93197" w:rsidR="00051020" w:rsidRPr="0097291F" w:rsidRDefault="00051020" w:rsidP="00051020">
            <w:pPr>
              <w:jc w:val="both"/>
              <w:rPr>
                <w:color w:val="000000" w:themeColor="text1"/>
              </w:rPr>
            </w:pPr>
            <w:r w:rsidRPr="00051020">
              <w:rPr>
                <w:color w:val="000000" w:themeColor="text1"/>
              </w:rPr>
              <w:t xml:space="preserve">ALL THAT PIECE AND PARCEL OF TH E FLAT NO. F-101, SVASAAR PRAVESH -1, NEAR GAMDI VILLAGE, NEAR PRATHMIK SCHOOL, GAMDI ROAD, AT POST GAMDI, DIST. AHMEDABAD – 382427. WHICH IS BOUNDED AS UNDER </w:t>
            </w:r>
            <w:proofErr w:type="gramStart"/>
            <w:r w:rsidRPr="00051020">
              <w:rPr>
                <w:color w:val="000000" w:themeColor="text1"/>
              </w:rPr>
              <w:t>NORTH :</w:t>
            </w:r>
            <w:proofErr w:type="gramEnd"/>
            <w:r w:rsidRPr="00051020">
              <w:rPr>
                <w:color w:val="000000" w:themeColor="text1"/>
              </w:rPr>
              <w:t xml:space="preserve"> F/102, SOUTH : BLOCK E, EAST : PASSAGE, WEST : SOC. ROAD</w:t>
            </w:r>
          </w:p>
        </w:tc>
      </w:tr>
      <w:tr w:rsidR="00051020" w:rsidRPr="00632236" w14:paraId="3C61560F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7D715025" w14:textId="34A4B886" w:rsidR="00333069" w:rsidRPr="002F3743" w:rsidRDefault="00333069" w:rsidP="00333069">
            <w:pPr>
              <w:jc w:val="center"/>
              <w:rPr>
                <w:b/>
                <w:color w:val="000000" w:themeColor="text1"/>
              </w:rPr>
            </w:pPr>
            <w:r w:rsidRPr="00333069">
              <w:rPr>
                <w:b/>
                <w:color w:val="000000" w:themeColor="text1"/>
              </w:rPr>
              <w:t xml:space="preserve">LNSUR0HL-08200014035 </w:t>
            </w:r>
            <w:r w:rsidRPr="002F3743">
              <w:rPr>
                <w:b/>
                <w:color w:val="000000" w:themeColor="text1"/>
              </w:rPr>
              <w:t>BRANCH:</w:t>
            </w:r>
          </w:p>
          <w:p w14:paraId="0413A2BB" w14:textId="653BD8F1" w:rsidR="00333069" w:rsidRPr="002F3743" w:rsidRDefault="00333069" w:rsidP="00333069">
            <w:pPr>
              <w:jc w:val="center"/>
              <w:rPr>
                <w:b/>
                <w:color w:val="000000" w:themeColor="text1"/>
              </w:rPr>
            </w:pPr>
            <w:r w:rsidRPr="00333069">
              <w:rPr>
                <w:bCs/>
              </w:rPr>
              <w:t xml:space="preserve">SURAT RANDER </w:t>
            </w:r>
            <w:r w:rsidRPr="002F3743">
              <w:rPr>
                <w:b/>
                <w:color w:val="000000" w:themeColor="text1"/>
              </w:rPr>
              <w:t>BORROWER:</w:t>
            </w:r>
          </w:p>
          <w:p w14:paraId="11C712D3" w14:textId="7D6E69A1" w:rsidR="00333069" w:rsidRPr="002F3743" w:rsidRDefault="00333069" w:rsidP="00333069">
            <w:pPr>
              <w:jc w:val="center"/>
              <w:rPr>
                <w:b/>
                <w:color w:val="000000" w:themeColor="text1"/>
              </w:rPr>
            </w:pPr>
            <w:r w:rsidRPr="00333069">
              <w:rPr>
                <w:bCs/>
                <w:color w:val="000000" w:themeColor="text1"/>
              </w:rPr>
              <w:t xml:space="preserve">RAKESH CHOTU PATIL </w:t>
            </w:r>
            <w:r w:rsidRPr="002F3743">
              <w:rPr>
                <w:b/>
                <w:color w:val="000000" w:themeColor="text1"/>
              </w:rPr>
              <w:t>CO-BORROWER(S):</w:t>
            </w:r>
          </w:p>
          <w:p w14:paraId="7E217C7F" w14:textId="77777777" w:rsidR="00051020" w:rsidRDefault="00333069" w:rsidP="00333069">
            <w:pPr>
              <w:jc w:val="center"/>
              <w:rPr>
                <w:bCs/>
              </w:rPr>
            </w:pPr>
            <w:r w:rsidRPr="00333069">
              <w:rPr>
                <w:bCs/>
              </w:rPr>
              <w:t>ANITA CHOTU PATIL</w:t>
            </w:r>
          </w:p>
          <w:p w14:paraId="65B20E7E" w14:textId="77777777" w:rsidR="00333069" w:rsidRPr="002F3743" w:rsidRDefault="00333069" w:rsidP="00333069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3650BD4A" w14:textId="05EDC6C8" w:rsidR="00333069" w:rsidRDefault="00333069" w:rsidP="00333069">
            <w:pPr>
              <w:jc w:val="center"/>
              <w:rPr>
                <w:b/>
                <w:color w:val="000000" w:themeColor="text1"/>
              </w:rPr>
            </w:pPr>
            <w:r w:rsidRPr="00333069">
              <w:rPr>
                <w:bCs/>
              </w:rPr>
              <w:t>CHOTU MALAJI PATIL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9B6E3B2" w14:textId="77777777" w:rsidR="00333069" w:rsidRDefault="00333069" w:rsidP="00051020">
            <w:pPr>
              <w:ind w:left="65" w:right="131"/>
              <w:jc w:val="center"/>
              <w:rPr>
                <w:b/>
              </w:rPr>
            </w:pPr>
            <w:r w:rsidRPr="00333069">
              <w:rPr>
                <w:b/>
              </w:rPr>
              <w:t xml:space="preserve">23-09-2024 </w:t>
            </w:r>
          </w:p>
          <w:p w14:paraId="527AA051" w14:textId="78066E00" w:rsidR="00051020" w:rsidRPr="00333069" w:rsidRDefault="00333069" w:rsidP="00051020">
            <w:pPr>
              <w:ind w:left="65" w:right="131"/>
              <w:jc w:val="center"/>
              <w:rPr>
                <w:bCs/>
              </w:rPr>
            </w:pPr>
            <w:r w:rsidRPr="00333069">
              <w:rPr>
                <w:bCs/>
              </w:rPr>
              <w:t xml:space="preserve">Rs. 5,84,487/- (RUPEES FIVE LAKH EIGHTYFOUR THOUSAND FOUR HUNDRED EIGHTYSEVEN </w:t>
            </w:r>
            <w:proofErr w:type="gramStart"/>
            <w:r w:rsidRPr="00333069">
              <w:rPr>
                <w:bCs/>
              </w:rPr>
              <w:t>ONLY)As</w:t>
            </w:r>
            <w:proofErr w:type="gramEnd"/>
            <w:r w:rsidRPr="00333069">
              <w:rPr>
                <w:bCs/>
              </w:rPr>
              <w:t xml:space="preserve"> on 20-Sep-2024 ALONGWITH FURTHER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3672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  <w:gridCol w:w="1836"/>
            </w:tblGrid>
            <w:tr w:rsidR="00333069" w:rsidRPr="003A4AD3" w14:paraId="0EFAEBAD" w14:textId="77777777" w:rsidTr="003F7665">
              <w:trPr>
                <w:trHeight w:val="265"/>
              </w:trPr>
              <w:tc>
                <w:tcPr>
                  <w:tcW w:w="1836" w:type="dxa"/>
                </w:tcPr>
                <w:p w14:paraId="5A85E4D0" w14:textId="65C82A6A" w:rsidR="00333069" w:rsidRPr="003A4AD3" w:rsidRDefault="00333069" w:rsidP="00333069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 </w:t>
                  </w:r>
                  <w:r w:rsidRPr="00333069">
                    <w:rPr>
                      <w:b/>
                      <w:bCs/>
                      <w:color w:val="000000" w:themeColor="text1"/>
                      <w:lang w:val="en-GB" w:eastAsia="en-GB"/>
                    </w:rPr>
                    <w:t>8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Pr="00333069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Pr="00333069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000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  <w:tc>
                <w:tcPr>
                  <w:tcW w:w="1836" w:type="dxa"/>
                </w:tcPr>
                <w:p w14:paraId="5DA7F1FA" w14:textId="77777777" w:rsidR="00333069" w:rsidRPr="003A4AD3" w:rsidRDefault="00333069" w:rsidP="00333069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 </w:t>
                  </w:r>
                  <w:r w:rsidRPr="0097291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12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Pr="0097291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30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Pr="0097291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000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333069" w:rsidRPr="003A4AD3" w14:paraId="25492DD2" w14:textId="77777777" w:rsidTr="003F7665">
              <w:trPr>
                <w:trHeight w:val="250"/>
              </w:trPr>
              <w:tc>
                <w:tcPr>
                  <w:tcW w:w="1836" w:type="dxa"/>
                </w:tcPr>
                <w:p w14:paraId="4B2FF5E2" w14:textId="4B101460" w:rsidR="00333069" w:rsidRPr="003A4AD3" w:rsidRDefault="00333069" w:rsidP="00333069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 </w:t>
                  </w:r>
                  <w:r w:rsidRPr="00333069">
                    <w:rPr>
                      <w:b/>
                      <w:bCs/>
                      <w:color w:val="000000" w:themeColor="text1"/>
                      <w:lang w:val="en-GB" w:eastAsia="en-GB"/>
                    </w:rPr>
                    <w:t>80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Pr="00333069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000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  <w:tc>
                <w:tcPr>
                  <w:tcW w:w="1836" w:type="dxa"/>
                </w:tcPr>
                <w:p w14:paraId="09F8B51F" w14:textId="77777777" w:rsidR="00333069" w:rsidRPr="003A4AD3" w:rsidRDefault="00333069" w:rsidP="00333069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 </w:t>
                  </w:r>
                  <w:r w:rsidRPr="0097291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Pr="0097291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23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Pr="0097291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000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333069" w:rsidRPr="003A4AD3" w14:paraId="33615AA2" w14:textId="77777777" w:rsidTr="003F7665">
              <w:trPr>
                <w:trHeight w:val="250"/>
              </w:trPr>
              <w:tc>
                <w:tcPr>
                  <w:tcW w:w="1836" w:type="dxa"/>
                </w:tcPr>
                <w:p w14:paraId="036F96AD" w14:textId="77777777" w:rsidR="00333069" w:rsidRPr="003A4AD3" w:rsidRDefault="00333069" w:rsidP="00333069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  <w:tc>
                <w:tcPr>
                  <w:tcW w:w="1836" w:type="dxa"/>
                </w:tcPr>
                <w:p w14:paraId="6AF425F7" w14:textId="77777777" w:rsidR="00333069" w:rsidRPr="003A4AD3" w:rsidRDefault="00333069" w:rsidP="00333069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5651480" w14:textId="77777777" w:rsidR="00051020" w:rsidRPr="003A4AD3" w:rsidRDefault="00051020" w:rsidP="000510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0A5578F" w14:textId="0F4533CD" w:rsidR="00051020" w:rsidRPr="0000331E" w:rsidRDefault="00627462" w:rsidP="0005102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06</w:t>
            </w:r>
            <w:r w:rsidR="00051020" w:rsidRPr="0000331E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>10</w:t>
            </w:r>
            <w:r w:rsidR="00051020" w:rsidRPr="0000331E">
              <w:rPr>
                <w:b/>
                <w:bCs/>
                <w:color w:val="000000" w:themeColor="text1"/>
              </w:rPr>
              <w:t>-2025                                Time:</w:t>
            </w:r>
          </w:p>
          <w:p w14:paraId="421CE376" w14:textId="77777777" w:rsidR="00051020" w:rsidRPr="0000331E" w:rsidRDefault="00051020" w:rsidP="00051020">
            <w:pPr>
              <w:jc w:val="center"/>
              <w:rPr>
                <w:b/>
                <w:bCs/>
                <w:color w:val="000000" w:themeColor="text1"/>
              </w:rPr>
            </w:pPr>
            <w:r w:rsidRPr="0000331E">
              <w:rPr>
                <w:b/>
                <w:bCs/>
                <w:color w:val="000000" w:themeColor="text1"/>
              </w:rPr>
              <w:t>10.30 AM to</w:t>
            </w:r>
          </w:p>
          <w:p w14:paraId="694F0FE3" w14:textId="77777777" w:rsidR="00051020" w:rsidRPr="0000331E" w:rsidRDefault="00051020" w:rsidP="00051020">
            <w:pPr>
              <w:jc w:val="center"/>
              <w:rPr>
                <w:b/>
                <w:bCs/>
                <w:color w:val="000000" w:themeColor="text1"/>
              </w:rPr>
            </w:pPr>
            <w:r w:rsidRPr="0000331E">
              <w:rPr>
                <w:b/>
                <w:bCs/>
                <w:color w:val="000000" w:themeColor="text1"/>
              </w:rPr>
              <w:t>11.30 AM with</w:t>
            </w:r>
          </w:p>
          <w:p w14:paraId="51D03A81" w14:textId="1921787E" w:rsidR="00051020" w:rsidRDefault="00051020" w:rsidP="00051020">
            <w:pPr>
              <w:jc w:val="center"/>
              <w:rPr>
                <w:b/>
                <w:bCs/>
                <w:color w:val="000000" w:themeColor="text1"/>
              </w:rPr>
            </w:pPr>
            <w:r w:rsidRPr="0000331E">
              <w:rPr>
                <w:b/>
                <w:bCs/>
                <w:color w:val="000000" w:themeColor="text1"/>
              </w:rPr>
              <w:t>unlimited extension</w:t>
            </w:r>
          </w:p>
        </w:tc>
      </w:tr>
      <w:tr w:rsidR="00051020" w:rsidRPr="00632236" w14:paraId="7A7B8B02" w14:textId="77777777" w:rsidTr="008E62BF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B7D8C48" w14:textId="758F73AB" w:rsidR="00051020" w:rsidRPr="00333069" w:rsidRDefault="00333069" w:rsidP="00333069">
            <w:pPr>
              <w:jc w:val="both"/>
              <w:rPr>
                <w:color w:val="000000" w:themeColor="text1"/>
              </w:rPr>
            </w:pPr>
            <w:r w:rsidRPr="00333069">
              <w:rPr>
                <w:color w:val="000000" w:themeColor="text1"/>
              </w:rPr>
              <w:t>ALL THAT PIECE AND PARCEL OF THE PROPERTY BEARING PLOT NO. 85, SAI ANGAN RESIDENCY. NR ANMOL RESIDENCY JOLVE PALSANA ROAD, NEAR JOLVE GRAM PANCHAYAT, AREA: JOLVA CITY, SURAT - 394310, TALUKA - PALSANA, DIST- SURAT, GUJARAT. FOUR BOUNDARIES ARE, NORTH - C.O.P, EAST - PLOT NO. 86, WEST - PLOT NO. 84, SOUTH - SOCIETY</w:t>
            </w:r>
          </w:p>
        </w:tc>
      </w:tr>
      <w:bookmarkEnd w:id="2"/>
    </w:tbl>
    <w:p w14:paraId="48F5C1E7" w14:textId="77777777" w:rsidR="00742B58" w:rsidRDefault="00742B58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1DF667C0" w14:textId="7AA28C85" w:rsidR="0029499D" w:rsidRPr="00632236" w:rsidRDefault="0029499D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0F6F10B" w14:textId="62766173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detailed terms and conditions of the sale, please refer to the link provided on 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www.niwashfc.com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and website of our Sales &amp; Marketing and e-Auction Service Provider, </w:t>
      </w:r>
      <w:r w:rsidR="00E96A09">
        <w:rPr>
          <w:rFonts w:ascii="Bookman Old Style" w:hAnsi="Bookman Old Style" w:cs="Times New Roman"/>
          <w:color w:val="000000" w:themeColor="text1"/>
          <w:sz w:val="20"/>
          <w:szCs w:val="20"/>
        </w:rPr>
        <w:t>Credauction.com</w:t>
      </w:r>
      <w:r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, </w:t>
      </w:r>
      <w:r w:rsidRP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website.</w:t>
      </w:r>
    </w:p>
    <w:p w14:paraId="6C89E0A0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7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  <w:shd w:val="clear" w:color="auto" w:fill="FFFFFF"/>
          </w:rPr>
          <w:t>https://www.niwashfc.com/Auction-Notices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007B4BB8" w14:textId="77777777" w:rsidR="0029499D" w:rsidRPr="00D13F78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15149369" w14:textId="59F9E182" w:rsidR="0029499D" w:rsidRPr="00732636" w:rsidRDefault="00E96A09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u w:val="single"/>
        </w:rPr>
      </w:pPr>
      <w:proofErr w:type="spellStart"/>
      <w:r w:rsidRPr="00732636">
        <w:rPr>
          <w:rFonts w:ascii="Bookman Old Style" w:hAnsi="Bookman Old Style" w:cs="Times New Roman"/>
          <w:b/>
          <w:bCs/>
          <w:color w:val="000000" w:themeColor="text1"/>
        </w:rPr>
        <w:t>Credresolution</w:t>
      </w:r>
      <w:proofErr w:type="spellEnd"/>
      <w:r w:rsidRPr="00732636">
        <w:rPr>
          <w:rFonts w:ascii="Bookman Old Style" w:hAnsi="Bookman Old Style" w:cs="Times New Roman"/>
          <w:b/>
          <w:bCs/>
          <w:color w:val="000000" w:themeColor="text1"/>
        </w:rPr>
        <w:t xml:space="preserve"> India </w:t>
      </w:r>
      <w:proofErr w:type="spellStart"/>
      <w:r w:rsidRPr="00732636">
        <w:rPr>
          <w:rFonts w:ascii="Bookman Old Style" w:hAnsi="Bookman Old Style" w:cs="Times New Roman"/>
          <w:b/>
          <w:bCs/>
          <w:color w:val="000000" w:themeColor="text1"/>
        </w:rPr>
        <w:t>pvt</w:t>
      </w:r>
      <w:proofErr w:type="spellEnd"/>
      <w:r w:rsidRPr="00732636">
        <w:rPr>
          <w:rFonts w:ascii="Bookman Old Style" w:hAnsi="Bookman Old Style" w:cs="Times New Roman"/>
          <w:b/>
          <w:bCs/>
          <w:color w:val="000000" w:themeColor="text1"/>
        </w:rPr>
        <w:t xml:space="preserve"> Ltd</w:t>
      </w:r>
      <w:r w:rsidR="0029499D" w:rsidRPr="00732636">
        <w:rPr>
          <w:rFonts w:ascii="Bookman Old Style" w:hAnsi="Bookman Old Style" w:cs="Times New Roman"/>
          <w:b/>
          <w:bCs/>
          <w:color w:val="000000" w:themeColor="text1"/>
        </w:rPr>
        <w:t>,</w:t>
      </w:r>
    </w:p>
    <w:p w14:paraId="5167D426" w14:textId="5C563A13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through Tel. No.: +91 </w:t>
      </w:r>
      <w:r w:rsidR="00E96A0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9137100020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&amp;</w:t>
      </w:r>
      <w:r w:rsidR="00E96A0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9819167197</w:t>
      </w:r>
    </w:p>
    <w:p w14:paraId="17429335" w14:textId="66961F76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8" w:history="1">
        <w:r w:rsidR="00732636" w:rsidRPr="00F0512C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balram@credsolv.com</w:t>
        </w:r>
      </w:hyperlink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or</w:t>
      </w:r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hyperlink r:id="rId9" w:history="1">
        <w:r w:rsidR="00732636" w:rsidRPr="00F0512C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amit@credsolv.com</w:t>
        </w:r>
      </w:hyperlink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,</w:t>
      </w:r>
    </w:p>
    <w:p w14:paraId="5D867034" w14:textId="36AEFDD4" w:rsidR="003253E4" w:rsidRPr="00632236" w:rsidRDefault="0029499D" w:rsidP="003253E4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E5108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, </w:t>
      </w:r>
      <w:r w:rsidR="001B555E" w:rsidRPr="004A48DB">
        <w:rPr>
          <w:rFonts w:ascii="Bookman Old Style" w:hAnsi="Bookman Old Style" w:cs="Times New Roman"/>
          <w:b/>
          <w:bCs/>
          <w:sz w:val="20"/>
          <w:szCs w:val="20"/>
        </w:rPr>
        <w:t>Mr</w:t>
      </w:r>
      <w:r w:rsidR="001B555E">
        <w:rPr>
          <w:rFonts w:ascii="Bookman Old Style" w:hAnsi="Bookman Old Style" w:cs="Times New Roman"/>
          <w:b/>
          <w:bCs/>
          <w:sz w:val="20"/>
          <w:szCs w:val="20"/>
        </w:rPr>
        <w:t>. Piyush Patel - 9925111077</w:t>
      </w:r>
    </w:p>
    <w:p w14:paraId="4FCDE7DC" w14:textId="77777777" w:rsidR="003253E4" w:rsidRDefault="003253E4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</w:pPr>
    </w:p>
    <w:p w14:paraId="7F7E0879" w14:textId="54D022A5" w:rsidR="0029499D" w:rsidRPr="00632236" w:rsidRDefault="0029499D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: Please note that the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2117F568" w14:textId="7777777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F2E5C8A" w14:textId="38BC9870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1B555E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Gujarat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5A5A8204" w14:textId="0801518E" w:rsidR="0029499D" w:rsidRPr="00632236" w:rsidRDefault="0029499D" w:rsidP="0042737B">
      <w:pPr>
        <w:spacing w:after="0"/>
        <w:rPr>
          <w:rFonts w:ascii="Bookman Old Style" w:hAnsi="Bookman Old Style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Niwas Housing Finance Private Limited.</w:t>
      </w:r>
    </w:p>
    <w:bookmarkEnd w:id="0"/>
    <w:p w14:paraId="5FBF0E60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3F97740F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44E7DAFE" w14:textId="77777777" w:rsidR="00F62497" w:rsidRDefault="00F62497"/>
    <w:sectPr w:rsidR="00F62497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89CFB0"/>
    <w:multiLevelType w:val="singleLevel"/>
    <w:tmpl w:val="1489CFB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D"/>
    <w:rsid w:val="0000331E"/>
    <w:rsid w:val="0000571A"/>
    <w:rsid w:val="00006149"/>
    <w:rsid w:val="00024080"/>
    <w:rsid w:val="00051020"/>
    <w:rsid w:val="00054976"/>
    <w:rsid w:val="0005528F"/>
    <w:rsid w:val="000827C9"/>
    <w:rsid w:val="00090F87"/>
    <w:rsid w:val="000B28D1"/>
    <w:rsid w:val="000C02F6"/>
    <w:rsid w:val="000C6133"/>
    <w:rsid w:val="000D1135"/>
    <w:rsid w:val="000E7593"/>
    <w:rsid w:val="001067CF"/>
    <w:rsid w:val="001431FB"/>
    <w:rsid w:val="00147EAF"/>
    <w:rsid w:val="00177F9C"/>
    <w:rsid w:val="00181DBC"/>
    <w:rsid w:val="00195D43"/>
    <w:rsid w:val="001B555E"/>
    <w:rsid w:val="001B675B"/>
    <w:rsid w:val="001C5C4B"/>
    <w:rsid w:val="001E0267"/>
    <w:rsid w:val="001E46BA"/>
    <w:rsid w:val="00231B54"/>
    <w:rsid w:val="00243002"/>
    <w:rsid w:val="0029179A"/>
    <w:rsid w:val="0029499D"/>
    <w:rsid w:val="00294D52"/>
    <w:rsid w:val="002D4CC1"/>
    <w:rsid w:val="002D5B24"/>
    <w:rsid w:val="002E4816"/>
    <w:rsid w:val="002E567D"/>
    <w:rsid w:val="00305DC4"/>
    <w:rsid w:val="003253E4"/>
    <w:rsid w:val="00333069"/>
    <w:rsid w:val="0036110D"/>
    <w:rsid w:val="00380B44"/>
    <w:rsid w:val="003A4AD3"/>
    <w:rsid w:val="003B61C4"/>
    <w:rsid w:val="003D4003"/>
    <w:rsid w:val="004227C6"/>
    <w:rsid w:val="004253F7"/>
    <w:rsid w:val="0042737B"/>
    <w:rsid w:val="0049336C"/>
    <w:rsid w:val="004A48DB"/>
    <w:rsid w:val="004B32C2"/>
    <w:rsid w:val="004C0747"/>
    <w:rsid w:val="004F1358"/>
    <w:rsid w:val="00500518"/>
    <w:rsid w:val="00501B52"/>
    <w:rsid w:val="0051285D"/>
    <w:rsid w:val="005128CC"/>
    <w:rsid w:val="005151C5"/>
    <w:rsid w:val="005230F6"/>
    <w:rsid w:val="00523472"/>
    <w:rsid w:val="005255DA"/>
    <w:rsid w:val="00541847"/>
    <w:rsid w:val="0057437D"/>
    <w:rsid w:val="005A1341"/>
    <w:rsid w:val="005A6E77"/>
    <w:rsid w:val="005C2237"/>
    <w:rsid w:val="00620429"/>
    <w:rsid w:val="006226A2"/>
    <w:rsid w:val="00627462"/>
    <w:rsid w:val="0062752C"/>
    <w:rsid w:val="00633F9A"/>
    <w:rsid w:val="006421A8"/>
    <w:rsid w:val="00686452"/>
    <w:rsid w:val="006A2F41"/>
    <w:rsid w:val="006B70B0"/>
    <w:rsid w:val="006D663F"/>
    <w:rsid w:val="006E2BC1"/>
    <w:rsid w:val="00710AAB"/>
    <w:rsid w:val="0072192E"/>
    <w:rsid w:val="00732636"/>
    <w:rsid w:val="00742950"/>
    <w:rsid w:val="00742B58"/>
    <w:rsid w:val="0077655F"/>
    <w:rsid w:val="007800A9"/>
    <w:rsid w:val="007843B1"/>
    <w:rsid w:val="0078515A"/>
    <w:rsid w:val="007859DA"/>
    <w:rsid w:val="007B2BF1"/>
    <w:rsid w:val="007D4214"/>
    <w:rsid w:val="007E24ED"/>
    <w:rsid w:val="007E5BD7"/>
    <w:rsid w:val="007F5C17"/>
    <w:rsid w:val="00804535"/>
    <w:rsid w:val="008508B5"/>
    <w:rsid w:val="008561F5"/>
    <w:rsid w:val="00861182"/>
    <w:rsid w:val="008642F9"/>
    <w:rsid w:val="00882659"/>
    <w:rsid w:val="00886DAF"/>
    <w:rsid w:val="008A0B8A"/>
    <w:rsid w:val="0090473F"/>
    <w:rsid w:val="00907996"/>
    <w:rsid w:val="00907D75"/>
    <w:rsid w:val="0091419C"/>
    <w:rsid w:val="00930B30"/>
    <w:rsid w:val="00935D67"/>
    <w:rsid w:val="00961DA7"/>
    <w:rsid w:val="0097291F"/>
    <w:rsid w:val="00991F8E"/>
    <w:rsid w:val="00992663"/>
    <w:rsid w:val="009B781C"/>
    <w:rsid w:val="009C6B9A"/>
    <w:rsid w:val="009E2226"/>
    <w:rsid w:val="009E2DF4"/>
    <w:rsid w:val="009F32CC"/>
    <w:rsid w:val="00A004AA"/>
    <w:rsid w:val="00A146CC"/>
    <w:rsid w:val="00A458AD"/>
    <w:rsid w:val="00A62954"/>
    <w:rsid w:val="00A6581D"/>
    <w:rsid w:val="00A928E2"/>
    <w:rsid w:val="00AD6457"/>
    <w:rsid w:val="00AE0499"/>
    <w:rsid w:val="00B473E9"/>
    <w:rsid w:val="00B53A60"/>
    <w:rsid w:val="00B574DC"/>
    <w:rsid w:val="00B6167B"/>
    <w:rsid w:val="00BA7017"/>
    <w:rsid w:val="00BB7186"/>
    <w:rsid w:val="00BC64E7"/>
    <w:rsid w:val="00C03826"/>
    <w:rsid w:val="00C757F4"/>
    <w:rsid w:val="00C808B0"/>
    <w:rsid w:val="00CD2D44"/>
    <w:rsid w:val="00CF4875"/>
    <w:rsid w:val="00D21C2E"/>
    <w:rsid w:val="00D52D66"/>
    <w:rsid w:val="00D67CF4"/>
    <w:rsid w:val="00DB2624"/>
    <w:rsid w:val="00DC36F0"/>
    <w:rsid w:val="00DE74CF"/>
    <w:rsid w:val="00DF161D"/>
    <w:rsid w:val="00DF44CB"/>
    <w:rsid w:val="00E03268"/>
    <w:rsid w:val="00E0656C"/>
    <w:rsid w:val="00E06787"/>
    <w:rsid w:val="00E96A09"/>
    <w:rsid w:val="00EC5206"/>
    <w:rsid w:val="00ED0EA0"/>
    <w:rsid w:val="00EE1D97"/>
    <w:rsid w:val="00EF56D2"/>
    <w:rsid w:val="00F23413"/>
    <w:rsid w:val="00F54EA1"/>
    <w:rsid w:val="00F62497"/>
    <w:rsid w:val="00F64207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55F"/>
  <w15:chartTrackingRefBased/>
  <w15:docId w15:val="{CF7CBF55-9EDB-465F-A54D-A6019278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9499D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2949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2949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499D"/>
    <w:pPr>
      <w:spacing w:after="200" w:line="276" w:lineRule="auto"/>
      <w:ind w:left="720"/>
      <w:contextualSpacing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2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ram@credsolv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iwashfc.com/Auction-Noti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nect@niwashfc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it@credsol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1AC2-CC87-4428-BA27-B06CE36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Sudhakar Mohite</dc:creator>
  <cp:keywords/>
  <dc:description/>
  <cp:lastModifiedBy>Roshan Sudhakar Mohite</cp:lastModifiedBy>
  <cp:revision>6</cp:revision>
  <dcterms:created xsi:type="dcterms:W3CDTF">2025-09-10T07:21:00Z</dcterms:created>
  <dcterms:modified xsi:type="dcterms:W3CDTF">2025-09-10T09:47:00Z</dcterms:modified>
</cp:coreProperties>
</file>